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1B2" w:rsidRPr="00A26AC1" w:rsidRDefault="00EE71B2">
      <w:pPr>
        <w:rPr>
          <w:rFonts w:ascii="Helvetica" w:hAnsi="Helvetica" w:cs="Calibri"/>
          <w:b/>
          <w:szCs w:val="30"/>
        </w:rPr>
      </w:pPr>
      <w:bookmarkStart w:id="0" w:name="_GoBack"/>
      <w:bookmarkEnd w:id="0"/>
      <w:r w:rsidRPr="00A26AC1">
        <w:rPr>
          <w:rFonts w:ascii="Helvetica" w:hAnsi="Helvetica" w:cs="Calibri"/>
          <w:b/>
          <w:szCs w:val="30"/>
        </w:rPr>
        <w:t>Collaboration with</w:t>
      </w:r>
      <w:r w:rsidR="00A26AC1">
        <w:rPr>
          <w:rFonts w:ascii="Helvetica" w:hAnsi="Helvetica" w:cs="Calibri"/>
          <w:b/>
          <w:szCs w:val="30"/>
        </w:rPr>
        <w:t xml:space="preserve"> English and Journalism courses</w:t>
      </w:r>
    </w:p>
    <w:p w:rsidR="00A26AC1" w:rsidRPr="00A26AC1" w:rsidRDefault="00A26AC1" w:rsidP="00A26AC1">
      <w:pPr>
        <w:rPr>
          <w:rFonts w:ascii="Helvetica" w:hAnsi="Helvetica" w:cs="Calibri"/>
          <w:szCs w:val="30"/>
        </w:rPr>
      </w:pPr>
    </w:p>
    <w:p w:rsidR="00A26AC1" w:rsidRDefault="00A26AC1">
      <w:pPr>
        <w:rPr>
          <w:rFonts w:ascii="Helvetica" w:hAnsi="Helvetica"/>
        </w:rPr>
      </w:pPr>
      <w:r w:rsidRPr="00A26AC1">
        <w:rPr>
          <w:rFonts w:ascii="Helvetica" w:hAnsi="Helvetica"/>
        </w:rPr>
        <w:t>Susan M Seibel, Instructor of Humanities and Social Sciences, Butler County Community College</w:t>
      </w:r>
    </w:p>
    <w:p w:rsidR="00A26AC1" w:rsidRDefault="00A26AC1">
      <w:pPr>
        <w:rPr>
          <w:rFonts w:ascii="Helvetica" w:hAnsi="Helvetica"/>
        </w:rPr>
      </w:pPr>
    </w:p>
    <w:p w:rsidR="00EE71B2" w:rsidRPr="00A26AC1" w:rsidRDefault="00EE71B2">
      <w:pPr>
        <w:rPr>
          <w:rFonts w:ascii="Helvetica" w:hAnsi="Helvetica" w:cs="Calibri"/>
          <w:szCs w:val="30"/>
        </w:rPr>
      </w:pPr>
    </w:p>
    <w:p w:rsidR="0069682B" w:rsidRPr="00A26AC1" w:rsidRDefault="0069682B">
      <w:pPr>
        <w:rPr>
          <w:rFonts w:ascii="Helvetica" w:hAnsi="Helvetica" w:cs="Calibri"/>
          <w:b/>
          <w:szCs w:val="30"/>
        </w:rPr>
      </w:pPr>
      <w:r w:rsidRPr="00A26AC1">
        <w:rPr>
          <w:rFonts w:ascii="Helvetica" w:hAnsi="Helvetica" w:cs="Calibri"/>
          <w:b/>
          <w:szCs w:val="30"/>
        </w:rPr>
        <w:t>Media Writing I and Media Writing II collaboration</w:t>
      </w:r>
      <w:r w:rsidR="0033510D" w:rsidRPr="00A26AC1">
        <w:rPr>
          <w:rFonts w:ascii="Helvetica" w:hAnsi="Helvetica" w:cs="Calibri"/>
          <w:b/>
          <w:szCs w:val="30"/>
        </w:rPr>
        <w:t xml:space="preserve"> with biology students</w:t>
      </w:r>
      <w:r w:rsidRPr="00A26AC1">
        <w:rPr>
          <w:rFonts w:ascii="Helvetica" w:hAnsi="Helvetica" w:cs="Calibri"/>
          <w:b/>
          <w:szCs w:val="30"/>
        </w:rPr>
        <w:t>:</w:t>
      </w:r>
    </w:p>
    <w:p w:rsidR="001E5C0E" w:rsidRDefault="0069682B">
      <w:pPr>
        <w:rPr>
          <w:rFonts w:ascii="Times New Roman" w:hAnsi="Times New Roman" w:cs="Calibri"/>
          <w:szCs w:val="30"/>
        </w:rPr>
      </w:pPr>
      <w:r w:rsidRPr="00A26AC1">
        <w:rPr>
          <w:rFonts w:ascii="Helvetica" w:hAnsi="Helvetica" w:cs="Calibri"/>
          <w:szCs w:val="30"/>
        </w:rPr>
        <w:t xml:space="preserve">The biology students of Duquesne University and La Roche College collaborate with students from Butler County Community College’s Media Writing I and Media Writing II courses to produce media content about the scientific research and its impact on the </w:t>
      </w:r>
      <w:r>
        <w:rPr>
          <w:rFonts w:ascii="Times New Roman" w:hAnsi="Times New Roman" w:cs="Calibri"/>
          <w:szCs w:val="30"/>
        </w:rPr>
        <w:t xml:space="preserve">community outside the classroom.  This collaboration provides the journalism students with experience reporting on issues beyond their own school.  They must learn good interviewing skills to understand the biology research and accurately report on the projects in both writing and </w:t>
      </w:r>
      <w:r w:rsidR="007A391F">
        <w:rPr>
          <w:rFonts w:ascii="Times New Roman" w:hAnsi="Times New Roman" w:cs="Calibri"/>
          <w:szCs w:val="30"/>
        </w:rPr>
        <w:t xml:space="preserve">a </w:t>
      </w:r>
      <w:r>
        <w:rPr>
          <w:rFonts w:ascii="Times New Roman" w:hAnsi="Times New Roman" w:cs="Calibri"/>
          <w:szCs w:val="30"/>
        </w:rPr>
        <w:t xml:space="preserve">multi-media presentation. </w:t>
      </w:r>
      <w:r w:rsidR="00B124E8">
        <w:rPr>
          <w:rFonts w:ascii="Times New Roman" w:hAnsi="Times New Roman" w:cs="Calibri"/>
          <w:szCs w:val="30"/>
        </w:rPr>
        <w:t xml:space="preserve"> The biology students, on the other hand, learn </w:t>
      </w:r>
      <w:r w:rsidR="00FE1331">
        <w:rPr>
          <w:rFonts w:ascii="Times New Roman" w:hAnsi="Times New Roman" w:cs="Calibri"/>
          <w:szCs w:val="30"/>
        </w:rPr>
        <w:t>to communicate</w:t>
      </w:r>
      <w:r w:rsidR="00B124E8">
        <w:rPr>
          <w:rFonts w:ascii="Times New Roman" w:hAnsi="Times New Roman" w:cs="Calibri"/>
          <w:szCs w:val="30"/>
        </w:rPr>
        <w:t xml:space="preserve"> their research to the community in language that non-researchers can </w:t>
      </w:r>
      <w:r w:rsidR="00F978DC">
        <w:rPr>
          <w:rFonts w:ascii="Times New Roman" w:hAnsi="Times New Roman" w:cs="Calibri"/>
          <w:szCs w:val="30"/>
        </w:rPr>
        <w:t>understand</w:t>
      </w:r>
      <w:r w:rsidR="00B124E8">
        <w:rPr>
          <w:rFonts w:ascii="Times New Roman" w:hAnsi="Times New Roman" w:cs="Calibri"/>
          <w:szCs w:val="30"/>
        </w:rPr>
        <w:t xml:space="preserve">.  They gain experience in working with the media to inform </w:t>
      </w:r>
      <w:r w:rsidR="00F978DC">
        <w:rPr>
          <w:rFonts w:ascii="Times New Roman" w:hAnsi="Times New Roman" w:cs="Calibri"/>
          <w:szCs w:val="30"/>
        </w:rPr>
        <w:t xml:space="preserve">community </w:t>
      </w:r>
      <w:r w:rsidR="00B124E8">
        <w:rPr>
          <w:rFonts w:ascii="Times New Roman" w:hAnsi="Times New Roman" w:cs="Calibri"/>
          <w:szCs w:val="30"/>
        </w:rPr>
        <w:t xml:space="preserve">stakeholders of the community issues and results of the ABSL projects.  </w:t>
      </w:r>
    </w:p>
    <w:p w:rsidR="001E5C0E" w:rsidRDefault="001E5C0E">
      <w:pPr>
        <w:rPr>
          <w:rFonts w:ascii="Times New Roman" w:hAnsi="Times New Roman" w:cs="Calibri"/>
          <w:szCs w:val="30"/>
        </w:rPr>
      </w:pPr>
    </w:p>
    <w:p w:rsidR="001E5C0E" w:rsidRDefault="001E5C0E">
      <w:pPr>
        <w:rPr>
          <w:rFonts w:ascii="Times New Roman" w:hAnsi="Times New Roman" w:cs="Calibri"/>
          <w:szCs w:val="30"/>
        </w:rPr>
      </w:pPr>
      <w:r>
        <w:rPr>
          <w:rFonts w:ascii="Times New Roman" w:hAnsi="Times New Roman" w:cs="Calibri"/>
          <w:szCs w:val="30"/>
        </w:rPr>
        <w:t>Learning activities and objectives:</w:t>
      </w:r>
    </w:p>
    <w:p w:rsidR="001E5C0E" w:rsidRDefault="001E5C0E">
      <w:pPr>
        <w:rPr>
          <w:rFonts w:ascii="Times New Roman" w:hAnsi="Times New Roman" w:cs="Calibri"/>
          <w:szCs w:val="30"/>
        </w:rPr>
      </w:pPr>
    </w:p>
    <w:p w:rsidR="001D53E4" w:rsidRDefault="003F1525">
      <w:pPr>
        <w:rPr>
          <w:rFonts w:ascii="Times New Roman" w:hAnsi="Times New Roman" w:cs="Calibri"/>
          <w:szCs w:val="30"/>
        </w:rPr>
      </w:pPr>
      <w:r>
        <w:rPr>
          <w:rFonts w:ascii="Times New Roman" w:hAnsi="Times New Roman" w:cs="Calibri"/>
          <w:szCs w:val="30"/>
        </w:rPr>
        <w:t>“Why Scientists and</w:t>
      </w:r>
      <w:r w:rsidR="001D53E4">
        <w:rPr>
          <w:rFonts w:ascii="Times New Roman" w:hAnsi="Times New Roman" w:cs="Calibri"/>
          <w:szCs w:val="30"/>
        </w:rPr>
        <w:t xml:space="preserve"> Journalists Should Talk More”</w:t>
      </w:r>
    </w:p>
    <w:p w:rsidR="003F1525" w:rsidRDefault="003F1525">
      <w:pPr>
        <w:rPr>
          <w:rFonts w:ascii="Times New Roman" w:hAnsi="Times New Roman" w:cs="Calibri"/>
          <w:szCs w:val="30"/>
        </w:rPr>
      </w:pPr>
    </w:p>
    <w:p w:rsidR="001D53E4" w:rsidRDefault="001D53E4" w:rsidP="00CD03C3">
      <w:pPr>
        <w:ind w:left="720"/>
        <w:rPr>
          <w:rFonts w:ascii="Times New Roman" w:hAnsi="Times New Roman" w:cs="Calibri"/>
          <w:szCs w:val="30"/>
        </w:rPr>
      </w:pPr>
      <w:r w:rsidRPr="00CD03C3">
        <w:rPr>
          <w:rFonts w:ascii="Times New Roman" w:hAnsi="Times New Roman" w:cs="Calibri"/>
          <w:i/>
          <w:szCs w:val="30"/>
        </w:rPr>
        <w:t>Learning Activity</w:t>
      </w:r>
      <w:r>
        <w:rPr>
          <w:rFonts w:ascii="Times New Roman" w:hAnsi="Times New Roman" w:cs="Calibri"/>
          <w:szCs w:val="30"/>
        </w:rPr>
        <w:t>:</w:t>
      </w:r>
    </w:p>
    <w:p w:rsidR="001D53E4" w:rsidRDefault="001E5C0E" w:rsidP="00CD03C3">
      <w:pPr>
        <w:ind w:left="720"/>
        <w:rPr>
          <w:rFonts w:ascii="Times New Roman" w:hAnsi="Times New Roman" w:cs="Calibri"/>
          <w:szCs w:val="30"/>
        </w:rPr>
      </w:pPr>
      <w:r>
        <w:rPr>
          <w:rFonts w:ascii="Times New Roman" w:hAnsi="Times New Roman" w:cs="Calibri"/>
          <w:szCs w:val="30"/>
        </w:rPr>
        <w:t>Biology students read</w:t>
      </w:r>
      <w:r w:rsidR="003F1525">
        <w:rPr>
          <w:rFonts w:ascii="Times New Roman" w:hAnsi="Times New Roman" w:cs="Calibri"/>
          <w:szCs w:val="30"/>
        </w:rPr>
        <w:t xml:space="preserve"> two </w:t>
      </w:r>
      <w:r w:rsidR="001D53E4">
        <w:rPr>
          <w:rFonts w:ascii="Times New Roman" w:hAnsi="Times New Roman" w:cs="Calibri"/>
          <w:szCs w:val="30"/>
        </w:rPr>
        <w:t>articles</w:t>
      </w:r>
      <w:r w:rsidR="003F1525">
        <w:rPr>
          <w:rFonts w:ascii="Times New Roman" w:hAnsi="Times New Roman" w:cs="Calibri"/>
          <w:szCs w:val="30"/>
        </w:rPr>
        <w:t xml:space="preserve"> about science journalism and watch a series of short videos from a conference at Yale University, hosted by the Council for the Advancement of S</w:t>
      </w:r>
      <w:r w:rsidR="001D53E4">
        <w:rPr>
          <w:rFonts w:ascii="Times New Roman" w:hAnsi="Times New Roman" w:cs="Calibri"/>
          <w:szCs w:val="30"/>
        </w:rPr>
        <w:t xml:space="preserve">cience Writing, and then </w:t>
      </w:r>
      <w:r>
        <w:rPr>
          <w:rFonts w:ascii="Times New Roman" w:hAnsi="Times New Roman" w:cs="Calibri"/>
          <w:szCs w:val="30"/>
        </w:rPr>
        <w:t xml:space="preserve">respond to </w:t>
      </w:r>
      <w:r w:rsidR="001D53E4">
        <w:rPr>
          <w:rFonts w:ascii="Times New Roman" w:hAnsi="Times New Roman" w:cs="Calibri"/>
          <w:szCs w:val="30"/>
        </w:rPr>
        <w:t>four questions</w:t>
      </w:r>
      <w:r>
        <w:rPr>
          <w:rFonts w:ascii="Times New Roman" w:hAnsi="Times New Roman" w:cs="Calibri"/>
          <w:szCs w:val="30"/>
        </w:rPr>
        <w:t>.</w:t>
      </w:r>
      <w:r w:rsidR="00231027">
        <w:rPr>
          <w:rFonts w:ascii="Times New Roman" w:hAnsi="Times New Roman" w:cs="Calibri"/>
          <w:szCs w:val="30"/>
        </w:rPr>
        <w:t xml:space="preserve"> </w:t>
      </w:r>
    </w:p>
    <w:p w:rsidR="001D53E4" w:rsidRDefault="001D53E4" w:rsidP="00CD03C3">
      <w:pPr>
        <w:ind w:left="720"/>
        <w:rPr>
          <w:rFonts w:ascii="Times New Roman" w:hAnsi="Times New Roman" w:cs="Calibri"/>
          <w:szCs w:val="30"/>
        </w:rPr>
      </w:pPr>
    </w:p>
    <w:p w:rsidR="001D53E4" w:rsidRDefault="001D53E4" w:rsidP="00CD03C3">
      <w:pPr>
        <w:ind w:left="720"/>
        <w:rPr>
          <w:rFonts w:ascii="Times New Roman" w:hAnsi="Times New Roman" w:cs="Calibri"/>
          <w:szCs w:val="30"/>
        </w:rPr>
      </w:pPr>
      <w:r w:rsidRPr="00CD03C3">
        <w:rPr>
          <w:rFonts w:ascii="Times New Roman" w:hAnsi="Times New Roman" w:cs="Calibri"/>
          <w:i/>
          <w:szCs w:val="30"/>
        </w:rPr>
        <w:t>Objective</w:t>
      </w:r>
      <w:r w:rsidR="00E90802" w:rsidRPr="00CD03C3">
        <w:rPr>
          <w:rFonts w:ascii="Times New Roman" w:hAnsi="Times New Roman" w:cs="Calibri"/>
          <w:i/>
          <w:szCs w:val="30"/>
        </w:rPr>
        <w:t>s</w:t>
      </w:r>
      <w:r>
        <w:rPr>
          <w:rFonts w:ascii="Times New Roman" w:hAnsi="Times New Roman" w:cs="Calibri"/>
          <w:szCs w:val="30"/>
        </w:rPr>
        <w:t xml:space="preserve">: </w:t>
      </w:r>
    </w:p>
    <w:p w:rsidR="00F17078" w:rsidRDefault="00D8601B" w:rsidP="00CD03C3">
      <w:pPr>
        <w:pStyle w:val="ListParagraph"/>
        <w:numPr>
          <w:ilvl w:val="0"/>
          <w:numId w:val="1"/>
        </w:numPr>
        <w:ind w:left="1440"/>
        <w:rPr>
          <w:rFonts w:ascii="Times New Roman" w:hAnsi="Times New Roman" w:cs="Calibri"/>
          <w:szCs w:val="30"/>
        </w:rPr>
      </w:pPr>
      <w:r w:rsidRPr="00F17078">
        <w:rPr>
          <w:rFonts w:ascii="Times New Roman" w:hAnsi="Times New Roman" w:cs="Calibri"/>
          <w:szCs w:val="30"/>
        </w:rPr>
        <w:t>Increase students’ comprehension of the journalism’s func</w:t>
      </w:r>
      <w:r w:rsidR="00F17078">
        <w:rPr>
          <w:rFonts w:ascii="Times New Roman" w:hAnsi="Times New Roman" w:cs="Calibri"/>
          <w:szCs w:val="30"/>
        </w:rPr>
        <w:t>tion as applied to science.</w:t>
      </w:r>
    </w:p>
    <w:p w:rsidR="003B6B01" w:rsidRPr="00F17078" w:rsidRDefault="00D8601B" w:rsidP="00CD03C3">
      <w:pPr>
        <w:pStyle w:val="ListParagraph"/>
        <w:numPr>
          <w:ilvl w:val="0"/>
          <w:numId w:val="1"/>
        </w:numPr>
        <w:ind w:left="1440"/>
        <w:rPr>
          <w:rFonts w:ascii="Times New Roman" w:hAnsi="Times New Roman" w:cs="Calibri"/>
          <w:szCs w:val="30"/>
        </w:rPr>
      </w:pPr>
      <w:r w:rsidRPr="00F17078">
        <w:rPr>
          <w:rFonts w:ascii="Times New Roman" w:hAnsi="Times New Roman" w:cs="Calibri"/>
          <w:szCs w:val="30"/>
        </w:rPr>
        <w:t xml:space="preserve">Prompt the application of the knowledge gained from the articles and video to </w:t>
      </w:r>
      <w:r w:rsidR="00F17078" w:rsidRPr="00F17078">
        <w:rPr>
          <w:rFonts w:ascii="Times New Roman" w:hAnsi="Times New Roman" w:cs="Calibri"/>
          <w:szCs w:val="30"/>
        </w:rPr>
        <w:t>interaction with journalists</w:t>
      </w:r>
      <w:r w:rsidR="009776FA">
        <w:rPr>
          <w:rFonts w:ascii="Times New Roman" w:hAnsi="Times New Roman" w:cs="Calibri"/>
          <w:szCs w:val="30"/>
        </w:rPr>
        <w:t xml:space="preserve"> and also to </w:t>
      </w:r>
      <w:r w:rsidR="00151726">
        <w:rPr>
          <w:rFonts w:ascii="Times New Roman" w:hAnsi="Times New Roman" w:cs="Calibri"/>
          <w:szCs w:val="30"/>
        </w:rPr>
        <w:t>anyone</w:t>
      </w:r>
      <w:r w:rsidR="009776FA">
        <w:rPr>
          <w:rFonts w:ascii="Times New Roman" w:hAnsi="Times New Roman" w:cs="Calibri"/>
          <w:szCs w:val="30"/>
        </w:rPr>
        <w:t xml:space="preserve"> outside the scientific discipline</w:t>
      </w:r>
      <w:r w:rsidR="00231027" w:rsidRPr="00F17078">
        <w:rPr>
          <w:rFonts w:ascii="Times New Roman" w:hAnsi="Times New Roman" w:cs="Calibri"/>
          <w:szCs w:val="30"/>
        </w:rPr>
        <w:t xml:space="preserve">.  </w:t>
      </w:r>
    </w:p>
    <w:p w:rsidR="001E5C0E" w:rsidRDefault="001E5C0E" w:rsidP="00CD03C3">
      <w:pPr>
        <w:ind w:left="720"/>
        <w:rPr>
          <w:rFonts w:ascii="Times New Roman" w:hAnsi="Times New Roman" w:cs="Calibri"/>
          <w:szCs w:val="30"/>
        </w:rPr>
      </w:pPr>
    </w:p>
    <w:p w:rsidR="00A7272C" w:rsidRDefault="00A7272C" w:rsidP="00CD03C3">
      <w:pPr>
        <w:ind w:left="720"/>
        <w:rPr>
          <w:rFonts w:ascii="Times New Roman" w:hAnsi="Times New Roman" w:cs="Calibri"/>
          <w:szCs w:val="30"/>
        </w:rPr>
      </w:pPr>
      <w:r w:rsidRPr="00CD03C3">
        <w:rPr>
          <w:rFonts w:ascii="Times New Roman" w:hAnsi="Times New Roman" w:cs="Calibri"/>
          <w:i/>
          <w:szCs w:val="30"/>
        </w:rPr>
        <w:t>Assessment</w:t>
      </w:r>
      <w:r>
        <w:rPr>
          <w:rFonts w:ascii="Times New Roman" w:hAnsi="Times New Roman" w:cs="Calibri"/>
          <w:szCs w:val="30"/>
        </w:rPr>
        <w:t>:</w:t>
      </w:r>
    </w:p>
    <w:p w:rsidR="00A7272C" w:rsidRDefault="00E90802" w:rsidP="00CD03C3">
      <w:pPr>
        <w:ind w:left="720"/>
        <w:rPr>
          <w:rFonts w:ascii="Times New Roman" w:hAnsi="Times New Roman" w:cs="Calibri"/>
          <w:szCs w:val="30"/>
        </w:rPr>
      </w:pPr>
      <w:r>
        <w:rPr>
          <w:rFonts w:ascii="Times New Roman" w:hAnsi="Times New Roman" w:cs="Calibri"/>
          <w:szCs w:val="30"/>
        </w:rPr>
        <w:t>Students’</w:t>
      </w:r>
      <w:r w:rsidR="00A7272C">
        <w:rPr>
          <w:rFonts w:ascii="Times New Roman" w:hAnsi="Times New Roman" w:cs="Calibri"/>
          <w:szCs w:val="30"/>
        </w:rPr>
        <w:t xml:space="preserve"> responses will be scored according to the level of comprehension of the material and their ability to predict their response to journalistic inquiry. </w:t>
      </w:r>
    </w:p>
    <w:p w:rsidR="00A7272C" w:rsidRDefault="00A7272C">
      <w:pPr>
        <w:rPr>
          <w:rFonts w:ascii="Times New Roman" w:hAnsi="Times New Roman" w:cs="Calibri"/>
          <w:szCs w:val="30"/>
        </w:rPr>
      </w:pPr>
    </w:p>
    <w:p w:rsidR="00A7272C" w:rsidRDefault="00A7272C">
      <w:pPr>
        <w:rPr>
          <w:rFonts w:ascii="Times New Roman" w:hAnsi="Times New Roman" w:cs="Calibri"/>
          <w:szCs w:val="30"/>
        </w:rPr>
      </w:pPr>
    </w:p>
    <w:p w:rsidR="00A7272C" w:rsidRDefault="00A7272C">
      <w:pPr>
        <w:rPr>
          <w:rFonts w:ascii="Times New Roman" w:hAnsi="Times New Roman" w:cs="Calibri"/>
          <w:szCs w:val="30"/>
        </w:rPr>
      </w:pPr>
      <w:r>
        <w:rPr>
          <w:rFonts w:ascii="Times New Roman" w:hAnsi="Times New Roman" w:cs="Calibri"/>
          <w:szCs w:val="30"/>
        </w:rPr>
        <w:t>“</w:t>
      </w:r>
      <w:r w:rsidR="00A008F1">
        <w:rPr>
          <w:rFonts w:ascii="Times New Roman" w:hAnsi="Times New Roman" w:cs="Calibri"/>
          <w:szCs w:val="30"/>
        </w:rPr>
        <w:t xml:space="preserve">Interviewing </w:t>
      </w:r>
      <w:r w:rsidR="00CD03C3">
        <w:rPr>
          <w:rFonts w:ascii="Times New Roman" w:hAnsi="Times New Roman" w:cs="Calibri"/>
          <w:szCs w:val="30"/>
        </w:rPr>
        <w:t>and Multi-Media Production</w:t>
      </w:r>
      <w:r>
        <w:rPr>
          <w:rFonts w:ascii="Times New Roman" w:hAnsi="Times New Roman" w:cs="Calibri"/>
          <w:szCs w:val="30"/>
        </w:rPr>
        <w:t>”</w:t>
      </w:r>
    </w:p>
    <w:p w:rsidR="00A7272C" w:rsidRDefault="00A7272C">
      <w:pPr>
        <w:rPr>
          <w:rFonts w:ascii="Times New Roman" w:hAnsi="Times New Roman" w:cs="Calibri"/>
          <w:szCs w:val="30"/>
        </w:rPr>
      </w:pPr>
    </w:p>
    <w:p w:rsidR="00A7272C" w:rsidRDefault="00A7272C" w:rsidP="00CD03C3">
      <w:pPr>
        <w:ind w:left="720"/>
        <w:rPr>
          <w:rFonts w:ascii="Times New Roman" w:hAnsi="Times New Roman" w:cs="Calibri"/>
          <w:szCs w:val="30"/>
        </w:rPr>
      </w:pPr>
      <w:r w:rsidRPr="00CD03C3">
        <w:rPr>
          <w:rFonts w:ascii="Times New Roman" w:hAnsi="Times New Roman" w:cs="Calibri"/>
          <w:i/>
          <w:szCs w:val="30"/>
        </w:rPr>
        <w:t>Learning Activity</w:t>
      </w:r>
      <w:r>
        <w:rPr>
          <w:rFonts w:ascii="Times New Roman" w:hAnsi="Times New Roman" w:cs="Calibri"/>
          <w:szCs w:val="30"/>
        </w:rPr>
        <w:t>:</w:t>
      </w:r>
    </w:p>
    <w:p w:rsidR="003A648C" w:rsidRDefault="001E5C0E" w:rsidP="00CD03C3">
      <w:pPr>
        <w:ind w:left="720"/>
        <w:rPr>
          <w:rFonts w:ascii="Times New Roman" w:hAnsi="Times New Roman" w:cs="Calibri"/>
          <w:szCs w:val="30"/>
        </w:rPr>
      </w:pPr>
      <w:r>
        <w:rPr>
          <w:rFonts w:ascii="Times New Roman" w:hAnsi="Times New Roman" w:cs="Calibri"/>
          <w:szCs w:val="30"/>
        </w:rPr>
        <w:t>Media writi</w:t>
      </w:r>
      <w:r w:rsidR="00A7272C">
        <w:rPr>
          <w:rFonts w:ascii="Times New Roman" w:hAnsi="Times New Roman" w:cs="Calibri"/>
          <w:szCs w:val="30"/>
        </w:rPr>
        <w:t>ng students prepare to interview the biology students and professors</w:t>
      </w:r>
      <w:r>
        <w:rPr>
          <w:rFonts w:ascii="Times New Roman" w:hAnsi="Times New Roman" w:cs="Calibri"/>
          <w:szCs w:val="30"/>
        </w:rPr>
        <w:t xml:space="preserve">, visit the biology lab, and conduct recorded interviews with </w:t>
      </w:r>
      <w:r w:rsidR="00A7272C">
        <w:rPr>
          <w:rFonts w:ascii="Times New Roman" w:hAnsi="Times New Roman" w:cs="Calibri"/>
          <w:szCs w:val="30"/>
        </w:rPr>
        <w:t>them</w:t>
      </w:r>
      <w:r>
        <w:rPr>
          <w:rFonts w:ascii="Times New Roman" w:hAnsi="Times New Roman" w:cs="Calibri"/>
          <w:szCs w:val="30"/>
        </w:rPr>
        <w:t xml:space="preserve">.  </w:t>
      </w:r>
      <w:r w:rsidR="00584097">
        <w:rPr>
          <w:rFonts w:ascii="Times New Roman" w:hAnsi="Times New Roman" w:cs="Calibri"/>
          <w:szCs w:val="30"/>
        </w:rPr>
        <w:t xml:space="preserve">The </w:t>
      </w:r>
      <w:r w:rsidR="00584097">
        <w:rPr>
          <w:rFonts w:ascii="Times New Roman" w:hAnsi="Times New Roman" w:cs="Calibri"/>
          <w:szCs w:val="30"/>
        </w:rPr>
        <w:lastRenderedPageBreak/>
        <w:t xml:space="preserve">information-gathering process between the students will continue on a </w:t>
      </w:r>
      <w:proofErr w:type="spellStart"/>
      <w:r w:rsidR="00584097">
        <w:rPr>
          <w:rFonts w:ascii="Times New Roman" w:hAnsi="Times New Roman" w:cs="Calibri"/>
          <w:szCs w:val="30"/>
        </w:rPr>
        <w:t>Wikispaces</w:t>
      </w:r>
      <w:proofErr w:type="spellEnd"/>
      <w:r w:rsidR="00584097">
        <w:rPr>
          <w:rFonts w:ascii="Times New Roman" w:hAnsi="Times New Roman" w:cs="Calibri"/>
          <w:szCs w:val="30"/>
        </w:rPr>
        <w:t xml:space="preserve"> blog.</w:t>
      </w:r>
    </w:p>
    <w:p w:rsidR="003A648C" w:rsidRDefault="003A648C" w:rsidP="00CD03C3">
      <w:pPr>
        <w:ind w:left="720"/>
        <w:rPr>
          <w:rFonts w:ascii="Times New Roman" w:hAnsi="Times New Roman" w:cs="Calibri"/>
          <w:szCs w:val="30"/>
        </w:rPr>
      </w:pPr>
    </w:p>
    <w:p w:rsidR="003A648C" w:rsidRPr="00CD03C3" w:rsidRDefault="003A648C" w:rsidP="00CD03C3">
      <w:pPr>
        <w:ind w:left="720"/>
        <w:rPr>
          <w:rFonts w:ascii="Times New Roman" w:hAnsi="Times New Roman" w:cs="Calibri"/>
          <w:i/>
          <w:szCs w:val="30"/>
        </w:rPr>
      </w:pPr>
      <w:r w:rsidRPr="00CD03C3">
        <w:rPr>
          <w:rFonts w:ascii="Times New Roman" w:hAnsi="Times New Roman" w:cs="Calibri"/>
          <w:i/>
          <w:szCs w:val="30"/>
        </w:rPr>
        <w:t>Objective</w:t>
      </w:r>
      <w:r w:rsidR="00584097" w:rsidRPr="00CD03C3">
        <w:rPr>
          <w:rFonts w:ascii="Times New Roman" w:hAnsi="Times New Roman" w:cs="Calibri"/>
          <w:i/>
          <w:szCs w:val="30"/>
        </w:rPr>
        <w:t>s</w:t>
      </w:r>
      <w:r w:rsidRPr="00CD03C3">
        <w:rPr>
          <w:rFonts w:ascii="Times New Roman" w:hAnsi="Times New Roman" w:cs="Calibri"/>
          <w:i/>
          <w:szCs w:val="30"/>
        </w:rPr>
        <w:t>:</w:t>
      </w:r>
    </w:p>
    <w:p w:rsidR="00A956FD" w:rsidRDefault="00A956FD" w:rsidP="00CD03C3">
      <w:pPr>
        <w:pStyle w:val="ListParagraph"/>
        <w:numPr>
          <w:ilvl w:val="0"/>
          <w:numId w:val="2"/>
        </w:numPr>
        <w:ind w:left="1440"/>
        <w:rPr>
          <w:rFonts w:ascii="Times New Roman" w:hAnsi="Times New Roman" w:cs="Calibri"/>
          <w:szCs w:val="30"/>
        </w:rPr>
      </w:pPr>
      <w:r>
        <w:rPr>
          <w:rFonts w:ascii="Times New Roman" w:hAnsi="Times New Roman" w:cs="Calibri"/>
          <w:szCs w:val="30"/>
        </w:rPr>
        <w:t xml:space="preserve">Media students </w:t>
      </w:r>
      <w:r w:rsidR="00B67D43">
        <w:rPr>
          <w:rFonts w:ascii="Times New Roman" w:hAnsi="Times New Roman" w:cs="Calibri"/>
          <w:szCs w:val="30"/>
        </w:rPr>
        <w:t>learn to prepare for interviews through</w:t>
      </w:r>
      <w:r w:rsidR="001F58C5">
        <w:rPr>
          <w:rFonts w:ascii="Times New Roman" w:hAnsi="Times New Roman" w:cs="Calibri"/>
          <w:szCs w:val="30"/>
        </w:rPr>
        <w:t xml:space="preserve"> research</w:t>
      </w:r>
      <w:r>
        <w:rPr>
          <w:rFonts w:ascii="Times New Roman" w:hAnsi="Times New Roman" w:cs="Calibri"/>
          <w:szCs w:val="30"/>
        </w:rPr>
        <w:t xml:space="preserve"> so they can construct interview questions. </w:t>
      </w:r>
    </w:p>
    <w:p w:rsidR="00671E2C" w:rsidRDefault="00A956FD" w:rsidP="00CD03C3">
      <w:pPr>
        <w:pStyle w:val="ListParagraph"/>
        <w:numPr>
          <w:ilvl w:val="0"/>
          <w:numId w:val="2"/>
        </w:numPr>
        <w:ind w:left="1440"/>
        <w:rPr>
          <w:rFonts w:ascii="Times New Roman" w:hAnsi="Times New Roman" w:cs="Calibri"/>
          <w:szCs w:val="30"/>
        </w:rPr>
      </w:pPr>
      <w:r>
        <w:rPr>
          <w:rFonts w:ascii="Times New Roman" w:hAnsi="Times New Roman" w:cs="Calibri"/>
          <w:szCs w:val="30"/>
        </w:rPr>
        <w:t xml:space="preserve">Both Media and Biology students </w:t>
      </w:r>
      <w:r w:rsidR="003B6B01" w:rsidRPr="00A956FD">
        <w:rPr>
          <w:rFonts w:ascii="Times New Roman" w:hAnsi="Times New Roman" w:cs="Calibri"/>
          <w:szCs w:val="30"/>
        </w:rPr>
        <w:t>de</w:t>
      </w:r>
      <w:r>
        <w:rPr>
          <w:rFonts w:ascii="Times New Roman" w:hAnsi="Times New Roman" w:cs="Calibri"/>
          <w:szCs w:val="30"/>
        </w:rPr>
        <w:t>monstrate</w:t>
      </w:r>
      <w:r w:rsidR="003B6B01" w:rsidRPr="00A956FD">
        <w:rPr>
          <w:rFonts w:ascii="Times New Roman" w:hAnsi="Times New Roman" w:cs="Calibri"/>
          <w:szCs w:val="30"/>
        </w:rPr>
        <w:t xml:space="preserve"> </w:t>
      </w:r>
      <w:r>
        <w:rPr>
          <w:rFonts w:ascii="Times New Roman" w:hAnsi="Times New Roman" w:cs="Calibri"/>
          <w:szCs w:val="30"/>
        </w:rPr>
        <w:t>o</w:t>
      </w:r>
      <w:r w:rsidR="001E5C0E" w:rsidRPr="00A956FD">
        <w:rPr>
          <w:rFonts w:ascii="Times New Roman" w:hAnsi="Times New Roman" w:cs="Calibri"/>
          <w:szCs w:val="30"/>
        </w:rPr>
        <w:t xml:space="preserve">ral </w:t>
      </w:r>
      <w:r w:rsidR="00584097">
        <w:rPr>
          <w:rFonts w:ascii="Times New Roman" w:hAnsi="Times New Roman" w:cs="Calibri"/>
          <w:szCs w:val="30"/>
        </w:rPr>
        <w:t xml:space="preserve">and written </w:t>
      </w:r>
      <w:r w:rsidR="001E5C0E" w:rsidRPr="00A956FD">
        <w:rPr>
          <w:rFonts w:ascii="Times New Roman" w:hAnsi="Times New Roman" w:cs="Calibri"/>
          <w:szCs w:val="30"/>
        </w:rPr>
        <w:t>communication</w:t>
      </w:r>
      <w:r w:rsidR="003B6B01" w:rsidRPr="00A956FD">
        <w:rPr>
          <w:rFonts w:ascii="Times New Roman" w:hAnsi="Times New Roman" w:cs="Calibri"/>
          <w:szCs w:val="30"/>
        </w:rPr>
        <w:t xml:space="preserve"> skills</w:t>
      </w:r>
      <w:r>
        <w:rPr>
          <w:rFonts w:ascii="Times New Roman" w:hAnsi="Times New Roman" w:cs="Calibri"/>
          <w:szCs w:val="30"/>
        </w:rPr>
        <w:t xml:space="preserve"> and</w:t>
      </w:r>
      <w:r w:rsidR="003B6B01" w:rsidRPr="00A956FD">
        <w:rPr>
          <w:rFonts w:ascii="Times New Roman" w:hAnsi="Times New Roman" w:cs="Calibri"/>
          <w:szCs w:val="30"/>
        </w:rPr>
        <w:t xml:space="preserve"> practice professional conduct.  </w:t>
      </w:r>
    </w:p>
    <w:p w:rsidR="003B6B01" w:rsidRPr="00A956FD" w:rsidRDefault="003B6B01" w:rsidP="00CD03C3">
      <w:pPr>
        <w:pStyle w:val="ListParagraph"/>
        <w:numPr>
          <w:ilvl w:val="0"/>
          <w:numId w:val="2"/>
        </w:numPr>
        <w:ind w:left="1440"/>
        <w:rPr>
          <w:rFonts w:ascii="Times New Roman" w:hAnsi="Times New Roman" w:cs="Calibri"/>
          <w:szCs w:val="30"/>
        </w:rPr>
      </w:pPr>
      <w:r w:rsidRPr="00A956FD">
        <w:rPr>
          <w:rFonts w:ascii="Times New Roman" w:hAnsi="Times New Roman" w:cs="Calibri"/>
          <w:szCs w:val="30"/>
        </w:rPr>
        <w:t xml:space="preserve">Biology students </w:t>
      </w:r>
      <w:r w:rsidR="00671E2C">
        <w:rPr>
          <w:rFonts w:ascii="Times New Roman" w:hAnsi="Times New Roman" w:cs="Calibri"/>
          <w:szCs w:val="30"/>
        </w:rPr>
        <w:t xml:space="preserve">apply their knowledge of working </w:t>
      </w:r>
      <w:r w:rsidRPr="00A956FD">
        <w:rPr>
          <w:rFonts w:ascii="Times New Roman" w:hAnsi="Times New Roman" w:cs="Calibri"/>
          <w:szCs w:val="30"/>
        </w:rPr>
        <w:t xml:space="preserve">with the media in </w:t>
      </w:r>
      <w:r w:rsidR="00671E2C">
        <w:rPr>
          <w:rFonts w:ascii="Times New Roman" w:hAnsi="Times New Roman" w:cs="Calibri"/>
          <w:szCs w:val="30"/>
        </w:rPr>
        <w:t>an interview situation.</w:t>
      </w:r>
    </w:p>
    <w:p w:rsidR="001E5C0E" w:rsidRDefault="001E5C0E" w:rsidP="00CD03C3">
      <w:pPr>
        <w:ind w:left="720"/>
        <w:rPr>
          <w:rFonts w:ascii="Times New Roman" w:hAnsi="Times New Roman" w:cs="Calibri"/>
          <w:szCs w:val="30"/>
        </w:rPr>
      </w:pPr>
    </w:p>
    <w:p w:rsidR="00CD03C3" w:rsidRDefault="00CD03C3" w:rsidP="00CD03C3">
      <w:pPr>
        <w:ind w:left="720"/>
        <w:rPr>
          <w:rFonts w:ascii="Times New Roman" w:hAnsi="Times New Roman" w:cs="Calibri"/>
          <w:i/>
          <w:szCs w:val="30"/>
        </w:rPr>
      </w:pPr>
      <w:r>
        <w:rPr>
          <w:rFonts w:ascii="Times New Roman" w:hAnsi="Times New Roman" w:cs="Calibri"/>
          <w:i/>
          <w:szCs w:val="30"/>
        </w:rPr>
        <w:t>Learning Activity:</w:t>
      </w:r>
    </w:p>
    <w:p w:rsidR="002F5639" w:rsidRDefault="001E5C0E" w:rsidP="00CD03C3">
      <w:pPr>
        <w:ind w:left="720"/>
        <w:rPr>
          <w:rFonts w:ascii="Times New Roman" w:hAnsi="Times New Roman" w:cs="Calibri"/>
          <w:szCs w:val="30"/>
        </w:rPr>
      </w:pPr>
      <w:r>
        <w:rPr>
          <w:rFonts w:ascii="Times New Roman" w:hAnsi="Times New Roman" w:cs="Calibri"/>
          <w:szCs w:val="30"/>
        </w:rPr>
        <w:t xml:space="preserve">Students from both classes </w:t>
      </w:r>
      <w:r w:rsidR="00584097">
        <w:rPr>
          <w:rFonts w:ascii="Times New Roman" w:hAnsi="Times New Roman" w:cs="Calibri"/>
          <w:szCs w:val="30"/>
        </w:rPr>
        <w:t>will photograph and video-</w:t>
      </w:r>
      <w:r>
        <w:rPr>
          <w:rFonts w:ascii="Times New Roman" w:hAnsi="Times New Roman" w:cs="Calibri"/>
          <w:szCs w:val="30"/>
        </w:rPr>
        <w:t xml:space="preserve">record the </w:t>
      </w:r>
      <w:r w:rsidR="002F5639">
        <w:rPr>
          <w:rFonts w:ascii="Times New Roman" w:hAnsi="Times New Roman" w:cs="Calibri"/>
          <w:szCs w:val="30"/>
        </w:rPr>
        <w:t>research</w:t>
      </w:r>
      <w:r>
        <w:rPr>
          <w:rFonts w:ascii="Times New Roman" w:hAnsi="Times New Roman" w:cs="Calibri"/>
          <w:szCs w:val="30"/>
        </w:rPr>
        <w:t xml:space="preserve"> procedures</w:t>
      </w:r>
      <w:r w:rsidR="00584097">
        <w:rPr>
          <w:rFonts w:ascii="Times New Roman" w:hAnsi="Times New Roman" w:cs="Calibri"/>
          <w:szCs w:val="30"/>
        </w:rPr>
        <w:t xml:space="preserve"> and community involvement</w:t>
      </w:r>
      <w:r>
        <w:rPr>
          <w:rFonts w:ascii="Times New Roman" w:hAnsi="Times New Roman" w:cs="Calibri"/>
          <w:szCs w:val="30"/>
        </w:rPr>
        <w:t>.</w:t>
      </w:r>
      <w:r w:rsidR="00557240">
        <w:rPr>
          <w:rFonts w:ascii="Times New Roman" w:hAnsi="Times New Roman" w:cs="Calibri"/>
          <w:szCs w:val="30"/>
        </w:rPr>
        <w:t xml:space="preserve"> </w:t>
      </w:r>
      <w:r w:rsidR="00584097">
        <w:rPr>
          <w:rFonts w:ascii="Times New Roman" w:hAnsi="Times New Roman" w:cs="Calibri"/>
          <w:szCs w:val="30"/>
        </w:rPr>
        <w:t xml:space="preserve">The </w:t>
      </w:r>
      <w:r>
        <w:rPr>
          <w:rFonts w:ascii="Times New Roman" w:hAnsi="Times New Roman" w:cs="Calibri"/>
          <w:szCs w:val="30"/>
        </w:rPr>
        <w:t xml:space="preserve">Media students </w:t>
      </w:r>
      <w:r w:rsidR="00584097">
        <w:rPr>
          <w:rFonts w:ascii="Times New Roman" w:hAnsi="Times New Roman" w:cs="Calibri"/>
          <w:szCs w:val="30"/>
        </w:rPr>
        <w:t>will compose</w:t>
      </w:r>
      <w:r>
        <w:rPr>
          <w:rFonts w:ascii="Times New Roman" w:hAnsi="Times New Roman" w:cs="Calibri"/>
          <w:szCs w:val="30"/>
        </w:rPr>
        <w:t xml:space="preserve"> journalistic articles about the research and participate in the construction of online multi-media presentation. </w:t>
      </w:r>
      <w:r w:rsidR="00C7652B">
        <w:rPr>
          <w:rFonts w:ascii="Times New Roman" w:hAnsi="Times New Roman" w:cs="Calibri"/>
          <w:szCs w:val="30"/>
        </w:rPr>
        <w:t xml:space="preserve">  </w:t>
      </w:r>
    </w:p>
    <w:p w:rsidR="002F5639" w:rsidRDefault="002F5639" w:rsidP="00CD03C3">
      <w:pPr>
        <w:ind w:left="720"/>
        <w:rPr>
          <w:rFonts w:ascii="Times New Roman" w:hAnsi="Times New Roman" w:cs="Calibri"/>
          <w:szCs w:val="30"/>
        </w:rPr>
      </w:pPr>
    </w:p>
    <w:p w:rsidR="002F5639" w:rsidRDefault="002F5639" w:rsidP="00CD03C3">
      <w:pPr>
        <w:ind w:left="720"/>
        <w:rPr>
          <w:rFonts w:ascii="Times New Roman" w:hAnsi="Times New Roman" w:cs="Calibri"/>
          <w:szCs w:val="30"/>
        </w:rPr>
      </w:pPr>
      <w:r w:rsidRPr="00CD03C3">
        <w:rPr>
          <w:rFonts w:ascii="Times New Roman" w:hAnsi="Times New Roman" w:cs="Calibri"/>
          <w:i/>
          <w:szCs w:val="30"/>
        </w:rPr>
        <w:t>Objectives</w:t>
      </w:r>
      <w:r>
        <w:rPr>
          <w:rFonts w:ascii="Times New Roman" w:hAnsi="Times New Roman" w:cs="Calibri"/>
          <w:szCs w:val="30"/>
        </w:rPr>
        <w:t xml:space="preserve">: </w:t>
      </w:r>
    </w:p>
    <w:p w:rsidR="00791974" w:rsidRDefault="002F5639" w:rsidP="00CD03C3">
      <w:pPr>
        <w:pStyle w:val="ListParagraph"/>
        <w:numPr>
          <w:ilvl w:val="0"/>
          <w:numId w:val="3"/>
        </w:numPr>
        <w:ind w:left="1440"/>
        <w:rPr>
          <w:rFonts w:ascii="Times New Roman" w:hAnsi="Times New Roman" w:cs="Calibri"/>
          <w:szCs w:val="30"/>
        </w:rPr>
      </w:pPr>
      <w:r>
        <w:rPr>
          <w:rFonts w:ascii="Times New Roman" w:hAnsi="Times New Roman" w:cs="Calibri"/>
          <w:szCs w:val="30"/>
        </w:rPr>
        <w:t xml:space="preserve">Synthesize the information into articles for print and </w:t>
      </w:r>
      <w:r w:rsidR="00C7652B" w:rsidRPr="002F5639">
        <w:rPr>
          <w:rFonts w:ascii="Times New Roman" w:hAnsi="Times New Roman" w:cs="Calibri"/>
          <w:szCs w:val="30"/>
        </w:rPr>
        <w:t>scripts for audio recording.  Students aid in the construction of the audio slidesh</w:t>
      </w:r>
      <w:r w:rsidR="00FB49C6">
        <w:rPr>
          <w:rFonts w:ascii="Times New Roman" w:hAnsi="Times New Roman" w:cs="Calibri"/>
          <w:szCs w:val="30"/>
        </w:rPr>
        <w:t>ow for publication on the Internet.</w:t>
      </w:r>
    </w:p>
    <w:p w:rsidR="00791974" w:rsidRDefault="00791974" w:rsidP="00CD03C3">
      <w:pPr>
        <w:pStyle w:val="ListParagraph"/>
        <w:ind w:left="1440"/>
        <w:rPr>
          <w:rFonts w:ascii="Times New Roman" w:hAnsi="Times New Roman" w:cs="Calibri"/>
          <w:szCs w:val="30"/>
        </w:rPr>
      </w:pPr>
    </w:p>
    <w:p w:rsidR="00791974" w:rsidRPr="0048522D" w:rsidRDefault="00791974" w:rsidP="00CD03C3">
      <w:pPr>
        <w:pStyle w:val="ListParagraph"/>
        <w:rPr>
          <w:rFonts w:ascii="Times New Roman" w:hAnsi="Times New Roman" w:cs="Calibri"/>
          <w:i/>
          <w:szCs w:val="30"/>
        </w:rPr>
      </w:pPr>
      <w:r w:rsidRPr="0048522D">
        <w:rPr>
          <w:rFonts w:ascii="Times New Roman" w:hAnsi="Times New Roman" w:cs="Calibri"/>
          <w:i/>
          <w:szCs w:val="30"/>
        </w:rPr>
        <w:t>Assessment:</w:t>
      </w:r>
    </w:p>
    <w:p w:rsidR="001E5C0E" w:rsidRPr="002F5639" w:rsidRDefault="00791974" w:rsidP="00CD03C3">
      <w:pPr>
        <w:pStyle w:val="ListParagraph"/>
        <w:rPr>
          <w:rFonts w:ascii="Times New Roman" w:hAnsi="Times New Roman" w:cs="Calibri"/>
          <w:szCs w:val="30"/>
        </w:rPr>
      </w:pPr>
      <w:r>
        <w:rPr>
          <w:rFonts w:ascii="Times New Roman" w:hAnsi="Times New Roman" w:cs="Calibri"/>
          <w:szCs w:val="30"/>
        </w:rPr>
        <w:t>Media students will be graded on their ability to conduct thorough interviews, both in person and on the blog, and their ability to compose comprehensive and accurate articles and scripts in the journalistic genre.</w:t>
      </w:r>
      <w:r w:rsidR="00274807">
        <w:rPr>
          <w:rFonts w:ascii="Times New Roman" w:hAnsi="Times New Roman" w:cs="Calibri"/>
          <w:szCs w:val="30"/>
        </w:rPr>
        <w:t xml:space="preserve">  Biology students could be graded on the clarity and thoroughness of their posts.</w:t>
      </w:r>
    </w:p>
    <w:p w:rsidR="001E5C0E" w:rsidRDefault="001E5C0E" w:rsidP="00CD03C3">
      <w:pPr>
        <w:ind w:left="720"/>
        <w:rPr>
          <w:rFonts w:ascii="Times New Roman" w:hAnsi="Times New Roman" w:cs="Calibri"/>
          <w:szCs w:val="30"/>
        </w:rPr>
      </w:pPr>
    </w:p>
    <w:p w:rsidR="007C52CB" w:rsidRDefault="007C52CB">
      <w:pPr>
        <w:rPr>
          <w:rFonts w:ascii="Times New Roman" w:hAnsi="Times New Roman" w:cs="Calibri"/>
          <w:szCs w:val="30"/>
        </w:rPr>
      </w:pPr>
    </w:p>
    <w:p w:rsidR="007C52CB" w:rsidRDefault="007C52CB">
      <w:pPr>
        <w:rPr>
          <w:rFonts w:ascii="Times New Roman" w:hAnsi="Times New Roman" w:cs="Calibri"/>
          <w:szCs w:val="30"/>
        </w:rPr>
      </w:pPr>
    </w:p>
    <w:p w:rsidR="0033510D" w:rsidRDefault="007C52CB">
      <w:pPr>
        <w:rPr>
          <w:rFonts w:ascii="Times New Roman" w:hAnsi="Times New Roman" w:cs="Calibri"/>
          <w:b/>
          <w:szCs w:val="30"/>
        </w:rPr>
      </w:pPr>
      <w:r w:rsidRPr="0033510D">
        <w:rPr>
          <w:rFonts w:ascii="Times New Roman" w:hAnsi="Times New Roman" w:cs="Calibri"/>
          <w:b/>
          <w:szCs w:val="30"/>
        </w:rPr>
        <w:t>English Compo</w:t>
      </w:r>
      <w:r w:rsidR="0033510D" w:rsidRPr="0033510D">
        <w:rPr>
          <w:rFonts w:ascii="Times New Roman" w:hAnsi="Times New Roman" w:cs="Calibri"/>
          <w:b/>
          <w:szCs w:val="30"/>
        </w:rPr>
        <w:t>sition collaboration with biology students:</w:t>
      </w:r>
    </w:p>
    <w:p w:rsidR="00231027" w:rsidRDefault="0033510D">
      <w:pPr>
        <w:rPr>
          <w:rFonts w:ascii="Times New Roman" w:hAnsi="Times New Roman" w:cs="Calibri"/>
          <w:szCs w:val="30"/>
        </w:rPr>
      </w:pPr>
      <w:r>
        <w:rPr>
          <w:rFonts w:ascii="Times New Roman" w:hAnsi="Times New Roman" w:cs="Calibri"/>
          <w:szCs w:val="30"/>
        </w:rPr>
        <w:t>Both the biology students and the English composition students will seek out published research on subjects they are studying</w:t>
      </w:r>
      <w:r w:rsidR="00135C1B">
        <w:rPr>
          <w:rFonts w:ascii="Times New Roman" w:hAnsi="Times New Roman" w:cs="Calibri"/>
          <w:szCs w:val="30"/>
        </w:rPr>
        <w:t>, and this learning activity is designed to help them recognize the difference between good sources of research online and those that will not benefit them</w:t>
      </w:r>
      <w:r>
        <w:rPr>
          <w:rFonts w:ascii="Times New Roman" w:hAnsi="Times New Roman" w:cs="Calibri"/>
          <w:szCs w:val="30"/>
        </w:rPr>
        <w:t xml:space="preserve">.  The biology students will look for previously published information pertaining to the health of feral cats, and English students will look for previously published information on a subject of their choice.  Both sets of students must </w:t>
      </w:r>
      <w:r w:rsidR="00A15DB8">
        <w:rPr>
          <w:rFonts w:ascii="Times New Roman" w:hAnsi="Times New Roman" w:cs="Calibri"/>
          <w:szCs w:val="30"/>
        </w:rPr>
        <w:t xml:space="preserve">understand the importance of </w:t>
      </w:r>
      <w:r w:rsidR="004B4751">
        <w:rPr>
          <w:rFonts w:ascii="Times New Roman" w:hAnsi="Times New Roman" w:cs="Calibri"/>
          <w:szCs w:val="30"/>
        </w:rPr>
        <w:t>evaluating</w:t>
      </w:r>
      <w:r>
        <w:rPr>
          <w:rFonts w:ascii="Times New Roman" w:hAnsi="Times New Roman" w:cs="Calibri"/>
          <w:szCs w:val="30"/>
        </w:rPr>
        <w:t xml:space="preserve"> the value and credibility of sources </w:t>
      </w:r>
      <w:r w:rsidR="004B4751">
        <w:rPr>
          <w:rFonts w:ascii="Times New Roman" w:hAnsi="Times New Roman" w:cs="Calibri"/>
          <w:szCs w:val="30"/>
        </w:rPr>
        <w:t xml:space="preserve">of </w:t>
      </w:r>
      <w:r>
        <w:rPr>
          <w:rFonts w:ascii="Times New Roman" w:hAnsi="Times New Roman" w:cs="Calibri"/>
          <w:szCs w:val="30"/>
        </w:rPr>
        <w:t xml:space="preserve">information they find online.  In other words, they must develop a </w:t>
      </w:r>
      <w:r w:rsidR="0065359C">
        <w:rPr>
          <w:rFonts w:ascii="Times New Roman" w:hAnsi="Times New Roman" w:cs="Calibri"/>
          <w:szCs w:val="30"/>
        </w:rPr>
        <w:t>sense of information literacy</w:t>
      </w:r>
      <w:r w:rsidR="00431B1F">
        <w:rPr>
          <w:rFonts w:ascii="Times New Roman" w:hAnsi="Times New Roman" w:cs="Calibri"/>
          <w:szCs w:val="30"/>
        </w:rPr>
        <w:t>.</w:t>
      </w:r>
      <w:r w:rsidR="00C17865">
        <w:rPr>
          <w:rFonts w:ascii="Times New Roman" w:hAnsi="Times New Roman" w:cs="Calibri"/>
          <w:szCs w:val="30"/>
        </w:rPr>
        <w:t xml:space="preserve">  Toward this objective, the students worked together to write an informative paper that provides practical instruction for selecting quality sources and eliminating unqualified sources.  This informative paper </w:t>
      </w:r>
      <w:r w:rsidR="001F0239">
        <w:rPr>
          <w:rFonts w:ascii="Times New Roman" w:hAnsi="Times New Roman" w:cs="Calibri"/>
          <w:szCs w:val="30"/>
        </w:rPr>
        <w:t>is</w:t>
      </w:r>
      <w:r w:rsidR="00C17865">
        <w:rPr>
          <w:rFonts w:ascii="Times New Roman" w:hAnsi="Times New Roman" w:cs="Calibri"/>
          <w:szCs w:val="30"/>
        </w:rPr>
        <w:t xml:space="preserve"> later </w:t>
      </w:r>
      <w:r w:rsidR="001F0239">
        <w:rPr>
          <w:rFonts w:ascii="Times New Roman" w:hAnsi="Times New Roman" w:cs="Calibri"/>
          <w:szCs w:val="30"/>
        </w:rPr>
        <w:t>published as guidelines for subsequent classes.</w:t>
      </w:r>
      <w:r w:rsidR="00E83789">
        <w:rPr>
          <w:rFonts w:ascii="Times New Roman" w:hAnsi="Times New Roman" w:cs="Calibri"/>
          <w:szCs w:val="30"/>
        </w:rPr>
        <w:t xml:space="preserve"> As a result of the collaboration, each group learns to communicate the important concepts of information literacy in a peer-to-peer situation.  </w:t>
      </w:r>
    </w:p>
    <w:p w:rsidR="00642F2F" w:rsidRDefault="00642F2F">
      <w:pPr>
        <w:rPr>
          <w:rFonts w:ascii="Times New Roman" w:hAnsi="Times New Roman" w:cs="Calibri"/>
          <w:szCs w:val="30"/>
        </w:rPr>
      </w:pPr>
    </w:p>
    <w:p w:rsidR="0048522D" w:rsidRDefault="0048522D" w:rsidP="0048522D">
      <w:pPr>
        <w:rPr>
          <w:rFonts w:ascii="Times New Roman" w:hAnsi="Times New Roman" w:cs="Calibri"/>
          <w:szCs w:val="30"/>
        </w:rPr>
      </w:pPr>
      <w:r>
        <w:rPr>
          <w:rFonts w:ascii="Times New Roman" w:hAnsi="Times New Roman" w:cs="Calibri"/>
          <w:szCs w:val="30"/>
        </w:rPr>
        <w:t>“Information Literacy”</w:t>
      </w:r>
    </w:p>
    <w:p w:rsidR="0048522D" w:rsidRDefault="0048522D" w:rsidP="0048522D">
      <w:pPr>
        <w:rPr>
          <w:rFonts w:ascii="Times New Roman" w:hAnsi="Times New Roman" w:cs="Calibri"/>
          <w:szCs w:val="30"/>
        </w:rPr>
      </w:pPr>
    </w:p>
    <w:p w:rsidR="00642F2F" w:rsidRPr="0048522D" w:rsidRDefault="00642F2F" w:rsidP="0048522D">
      <w:pPr>
        <w:ind w:left="360"/>
        <w:rPr>
          <w:rFonts w:ascii="Times New Roman" w:hAnsi="Times New Roman" w:cs="Calibri"/>
          <w:i/>
          <w:szCs w:val="30"/>
        </w:rPr>
      </w:pPr>
      <w:r w:rsidRPr="0048522D">
        <w:rPr>
          <w:rFonts w:ascii="Times New Roman" w:hAnsi="Times New Roman" w:cs="Calibri"/>
          <w:i/>
          <w:szCs w:val="30"/>
        </w:rPr>
        <w:t>Le</w:t>
      </w:r>
      <w:r w:rsidR="00AB744A" w:rsidRPr="0048522D">
        <w:rPr>
          <w:rFonts w:ascii="Times New Roman" w:hAnsi="Times New Roman" w:cs="Calibri"/>
          <w:i/>
          <w:szCs w:val="30"/>
        </w:rPr>
        <w:t>arning activity</w:t>
      </w:r>
      <w:r w:rsidRPr="0048522D">
        <w:rPr>
          <w:rFonts w:ascii="Times New Roman" w:hAnsi="Times New Roman" w:cs="Calibri"/>
          <w:i/>
          <w:szCs w:val="30"/>
        </w:rPr>
        <w:t>:</w:t>
      </w:r>
    </w:p>
    <w:p w:rsidR="00AB744A" w:rsidRPr="00AB744A" w:rsidRDefault="002537E3" w:rsidP="0048522D">
      <w:pPr>
        <w:pStyle w:val="ListParagraph"/>
        <w:numPr>
          <w:ilvl w:val="0"/>
          <w:numId w:val="3"/>
        </w:numPr>
        <w:ind w:left="1080"/>
        <w:rPr>
          <w:rFonts w:ascii="Times New Roman" w:hAnsi="Times New Roman" w:cs="Calibri"/>
          <w:szCs w:val="30"/>
        </w:rPr>
      </w:pPr>
      <w:r w:rsidRPr="00AB744A">
        <w:rPr>
          <w:rFonts w:ascii="Times New Roman" w:hAnsi="Times New Roman" w:cs="Calibri"/>
          <w:szCs w:val="30"/>
        </w:rPr>
        <w:t>English composition students write informational paper</w:t>
      </w:r>
      <w:r w:rsidR="00D96F02">
        <w:rPr>
          <w:rFonts w:ascii="Times New Roman" w:hAnsi="Times New Roman" w:cs="Calibri"/>
          <w:szCs w:val="30"/>
        </w:rPr>
        <w:t>s designed to guide</w:t>
      </w:r>
      <w:r w:rsidRPr="00AB744A">
        <w:rPr>
          <w:rFonts w:ascii="Times New Roman" w:hAnsi="Times New Roman" w:cs="Calibri"/>
          <w:szCs w:val="30"/>
        </w:rPr>
        <w:t xml:space="preserve"> students through the process of evaluating online publications’ value to student projects. </w:t>
      </w:r>
    </w:p>
    <w:p w:rsidR="00AB744A" w:rsidRDefault="00AB744A" w:rsidP="0048522D">
      <w:pPr>
        <w:ind w:left="360"/>
        <w:rPr>
          <w:rFonts w:ascii="Times New Roman" w:hAnsi="Times New Roman" w:cs="Calibri"/>
          <w:szCs w:val="30"/>
        </w:rPr>
      </w:pPr>
    </w:p>
    <w:p w:rsidR="001B38F0" w:rsidRPr="00AB744A" w:rsidRDefault="00AB2425" w:rsidP="0048522D">
      <w:pPr>
        <w:pStyle w:val="ListParagraph"/>
        <w:numPr>
          <w:ilvl w:val="0"/>
          <w:numId w:val="3"/>
        </w:numPr>
        <w:ind w:left="1080"/>
        <w:rPr>
          <w:rFonts w:ascii="Times New Roman" w:hAnsi="Times New Roman" w:cs="Calibri"/>
          <w:szCs w:val="30"/>
        </w:rPr>
      </w:pPr>
      <w:r w:rsidRPr="00AB744A">
        <w:rPr>
          <w:rFonts w:ascii="Times New Roman" w:hAnsi="Times New Roman" w:cs="Calibri"/>
          <w:szCs w:val="30"/>
        </w:rPr>
        <w:t xml:space="preserve">Biology students </w:t>
      </w:r>
      <w:r w:rsidR="00A24D20" w:rsidRPr="00AB744A">
        <w:rPr>
          <w:rFonts w:ascii="Times New Roman" w:hAnsi="Times New Roman" w:cs="Calibri"/>
          <w:szCs w:val="30"/>
        </w:rPr>
        <w:t xml:space="preserve">review the </w:t>
      </w:r>
      <w:r w:rsidR="00D96F02">
        <w:rPr>
          <w:rFonts w:ascii="Times New Roman" w:hAnsi="Times New Roman" w:cs="Calibri"/>
          <w:szCs w:val="30"/>
        </w:rPr>
        <w:t>informational papers</w:t>
      </w:r>
      <w:r w:rsidRPr="00AB744A">
        <w:rPr>
          <w:rFonts w:ascii="Times New Roman" w:hAnsi="Times New Roman" w:cs="Calibri"/>
          <w:szCs w:val="30"/>
        </w:rPr>
        <w:t xml:space="preserve"> and </w:t>
      </w:r>
      <w:r w:rsidR="00213402" w:rsidRPr="00AB744A">
        <w:rPr>
          <w:rFonts w:ascii="Times New Roman" w:hAnsi="Times New Roman" w:cs="Calibri"/>
          <w:szCs w:val="30"/>
        </w:rPr>
        <w:t xml:space="preserve">adapt them to make them specific to the needs of their scientific projects. </w:t>
      </w:r>
      <w:r w:rsidR="00A24D20" w:rsidRPr="00AB744A">
        <w:rPr>
          <w:rFonts w:ascii="Times New Roman" w:hAnsi="Times New Roman" w:cs="Calibri"/>
          <w:szCs w:val="30"/>
        </w:rPr>
        <w:t xml:space="preserve">  </w:t>
      </w:r>
    </w:p>
    <w:p w:rsidR="001B38F0" w:rsidRDefault="001B38F0" w:rsidP="0048522D">
      <w:pPr>
        <w:ind w:left="360"/>
        <w:rPr>
          <w:rFonts w:ascii="Times New Roman" w:hAnsi="Times New Roman" w:cs="Calibri"/>
          <w:szCs w:val="30"/>
        </w:rPr>
      </w:pPr>
    </w:p>
    <w:p w:rsidR="00AB744A" w:rsidRPr="00AB744A" w:rsidRDefault="00AB744A" w:rsidP="0048522D">
      <w:pPr>
        <w:pStyle w:val="ListParagraph"/>
        <w:numPr>
          <w:ilvl w:val="0"/>
          <w:numId w:val="3"/>
        </w:numPr>
        <w:ind w:left="1080"/>
        <w:rPr>
          <w:rFonts w:ascii="Times New Roman" w:hAnsi="Times New Roman" w:cs="Calibri"/>
          <w:szCs w:val="30"/>
        </w:rPr>
      </w:pPr>
      <w:r w:rsidRPr="00AB744A">
        <w:rPr>
          <w:rFonts w:ascii="Times New Roman" w:hAnsi="Times New Roman" w:cs="Calibri"/>
          <w:szCs w:val="30"/>
        </w:rPr>
        <w:t xml:space="preserve">Both the English Composition and </w:t>
      </w:r>
      <w:r w:rsidR="001B38F0" w:rsidRPr="00AB744A">
        <w:rPr>
          <w:rFonts w:ascii="Times New Roman" w:hAnsi="Times New Roman" w:cs="Calibri"/>
          <w:szCs w:val="30"/>
        </w:rPr>
        <w:t xml:space="preserve">Biology students evaluate </w:t>
      </w:r>
      <w:r w:rsidR="00FA40C7">
        <w:rPr>
          <w:rFonts w:ascii="Times New Roman" w:hAnsi="Times New Roman" w:cs="Calibri"/>
          <w:szCs w:val="30"/>
        </w:rPr>
        <w:t xml:space="preserve">pre-selected </w:t>
      </w:r>
      <w:r w:rsidR="001B38F0" w:rsidRPr="00AB744A">
        <w:rPr>
          <w:rFonts w:ascii="Times New Roman" w:hAnsi="Times New Roman" w:cs="Calibri"/>
          <w:szCs w:val="30"/>
        </w:rPr>
        <w:t xml:space="preserve">online sources </w:t>
      </w:r>
      <w:r w:rsidR="005708E2" w:rsidRPr="00AB744A">
        <w:rPr>
          <w:rFonts w:ascii="Times New Roman" w:hAnsi="Times New Roman" w:cs="Calibri"/>
          <w:szCs w:val="30"/>
        </w:rPr>
        <w:t xml:space="preserve">of information for credibility, according to information literacy guidelines. </w:t>
      </w:r>
    </w:p>
    <w:p w:rsidR="00AB744A" w:rsidRDefault="00AB744A" w:rsidP="0048522D">
      <w:pPr>
        <w:ind w:left="360"/>
        <w:rPr>
          <w:rFonts w:ascii="Times New Roman" w:hAnsi="Times New Roman" w:cs="Calibri"/>
          <w:szCs w:val="30"/>
        </w:rPr>
      </w:pPr>
    </w:p>
    <w:p w:rsidR="00AB744A" w:rsidRPr="0048522D" w:rsidRDefault="00AB744A" w:rsidP="0048522D">
      <w:pPr>
        <w:ind w:left="360"/>
        <w:rPr>
          <w:rFonts w:ascii="Times New Roman" w:hAnsi="Times New Roman" w:cs="Calibri"/>
          <w:i/>
          <w:szCs w:val="30"/>
        </w:rPr>
      </w:pPr>
      <w:r w:rsidRPr="0048522D">
        <w:rPr>
          <w:rFonts w:ascii="Times New Roman" w:hAnsi="Times New Roman" w:cs="Calibri"/>
          <w:i/>
          <w:szCs w:val="30"/>
        </w:rPr>
        <w:t>Objectives:</w:t>
      </w:r>
    </w:p>
    <w:p w:rsidR="004E7C69" w:rsidRDefault="00AB744A" w:rsidP="0048522D">
      <w:pPr>
        <w:ind w:left="360"/>
        <w:rPr>
          <w:rFonts w:ascii="Times New Roman" w:hAnsi="Times New Roman" w:cs="Calibri"/>
          <w:szCs w:val="30"/>
        </w:rPr>
      </w:pPr>
      <w:r>
        <w:rPr>
          <w:rFonts w:ascii="Times New Roman" w:hAnsi="Times New Roman" w:cs="Calibri"/>
          <w:szCs w:val="30"/>
        </w:rPr>
        <w:t xml:space="preserve">Students will develop their own standards for online sources and apply them as they evaluate sources for credibility.  They will communicate their standards and evaluations in writing. </w:t>
      </w:r>
    </w:p>
    <w:p w:rsidR="004E7C69" w:rsidRDefault="004E7C69" w:rsidP="0048522D">
      <w:pPr>
        <w:ind w:left="360"/>
        <w:rPr>
          <w:rFonts w:ascii="Times New Roman" w:hAnsi="Times New Roman" w:cs="Calibri"/>
          <w:szCs w:val="30"/>
        </w:rPr>
      </w:pPr>
    </w:p>
    <w:p w:rsidR="00997ACA" w:rsidRDefault="004E7C69" w:rsidP="0048522D">
      <w:pPr>
        <w:ind w:left="360"/>
        <w:rPr>
          <w:rFonts w:ascii="Times New Roman" w:hAnsi="Times New Roman" w:cs="Calibri"/>
          <w:szCs w:val="30"/>
        </w:rPr>
      </w:pPr>
      <w:r w:rsidRPr="0048522D">
        <w:rPr>
          <w:rFonts w:ascii="Times New Roman" w:hAnsi="Times New Roman" w:cs="Calibri"/>
          <w:i/>
          <w:szCs w:val="30"/>
        </w:rPr>
        <w:t>Assessment:</w:t>
      </w:r>
      <w:r>
        <w:rPr>
          <w:rFonts w:ascii="Times New Roman" w:hAnsi="Times New Roman" w:cs="Calibri"/>
          <w:szCs w:val="30"/>
        </w:rPr>
        <w:t xml:space="preserve">  Students will be assessed on their ability to determine the credibility of pre-selected websites, and their ability to communicate the standards of quality in writing. </w:t>
      </w:r>
    </w:p>
    <w:p w:rsidR="004E7C69" w:rsidRDefault="004E7C69">
      <w:pPr>
        <w:rPr>
          <w:rFonts w:ascii="Times New Roman" w:hAnsi="Times New Roman" w:cs="Calibri"/>
          <w:szCs w:val="30"/>
        </w:rPr>
      </w:pPr>
    </w:p>
    <w:p w:rsidR="004E7C69" w:rsidRDefault="004E7C69">
      <w:pPr>
        <w:rPr>
          <w:rFonts w:ascii="Times New Roman" w:hAnsi="Times New Roman" w:cs="Calibri"/>
          <w:szCs w:val="30"/>
        </w:rPr>
      </w:pPr>
    </w:p>
    <w:p w:rsidR="00997ACA" w:rsidRDefault="00997ACA">
      <w:pPr>
        <w:rPr>
          <w:rFonts w:ascii="Times New Roman" w:hAnsi="Times New Roman" w:cs="Calibri"/>
          <w:szCs w:val="30"/>
        </w:rPr>
      </w:pPr>
    </w:p>
    <w:p w:rsidR="00997ACA" w:rsidRPr="00A76DFA" w:rsidRDefault="00997ACA">
      <w:pPr>
        <w:rPr>
          <w:rFonts w:ascii="Times New Roman" w:hAnsi="Times New Roman" w:cs="Calibri"/>
          <w:b/>
          <w:szCs w:val="30"/>
        </w:rPr>
      </w:pPr>
      <w:proofErr w:type="gramStart"/>
      <w:r w:rsidRPr="00A76DFA">
        <w:rPr>
          <w:rFonts w:ascii="Times New Roman" w:hAnsi="Times New Roman" w:cs="Calibri"/>
          <w:b/>
          <w:szCs w:val="30"/>
        </w:rPr>
        <w:t xml:space="preserve">Technical </w:t>
      </w:r>
      <w:r w:rsidR="00A76DFA" w:rsidRPr="00A76DFA">
        <w:rPr>
          <w:rFonts w:ascii="Times New Roman" w:hAnsi="Times New Roman" w:cs="Calibri"/>
          <w:b/>
          <w:szCs w:val="30"/>
        </w:rPr>
        <w:t>writing assistance.</w:t>
      </w:r>
      <w:proofErr w:type="gramEnd"/>
    </w:p>
    <w:p w:rsidR="00997ACA" w:rsidRDefault="00997ACA">
      <w:pPr>
        <w:rPr>
          <w:rFonts w:ascii="Times New Roman" w:hAnsi="Times New Roman" w:cs="Calibri"/>
          <w:szCs w:val="30"/>
        </w:rPr>
      </w:pPr>
    </w:p>
    <w:p w:rsidR="00997ACA" w:rsidRDefault="00997ACA">
      <w:pPr>
        <w:rPr>
          <w:rFonts w:ascii="Times New Roman" w:hAnsi="Times New Roman" w:cs="Calibri"/>
          <w:szCs w:val="30"/>
        </w:rPr>
      </w:pPr>
      <w:r>
        <w:rPr>
          <w:rFonts w:ascii="Times New Roman" w:hAnsi="Times New Roman" w:cs="Calibri"/>
          <w:szCs w:val="30"/>
        </w:rPr>
        <w:t xml:space="preserve">I serve as a writing coach to the biology students as they prepare for their final manuscripts.  I provide a detailed roadmap of a manuscript, which explains the purpose of each section.  I also reinforce Dr. </w:t>
      </w:r>
      <w:proofErr w:type="spellStart"/>
      <w:r>
        <w:rPr>
          <w:rFonts w:ascii="Times New Roman" w:hAnsi="Times New Roman" w:cs="Calibri"/>
          <w:szCs w:val="30"/>
        </w:rPr>
        <w:t>Trun’s</w:t>
      </w:r>
      <w:proofErr w:type="spellEnd"/>
      <w:r>
        <w:rPr>
          <w:rFonts w:ascii="Times New Roman" w:hAnsi="Times New Roman" w:cs="Calibri"/>
          <w:szCs w:val="30"/>
        </w:rPr>
        <w:t xml:space="preserve"> existing biology writing exercises that are also designed to prepare them to write their manuscripts.  </w:t>
      </w:r>
    </w:p>
    <w:p w:rsidR="00997ACA" w:rsidRDefault="00997ACA">
      <w:pPr>
        <w:rPr>
          <w:rFonts w:ascii="Times New Roman" w:hAnsi="Times New Roman" w:cs="Calibri"/>
          <w:szCs w:val="30"/>
        </w:rPr>
      </w:pPr>
    </w:p>
    <w:p w:rsidR="00231027" w:rsidRDefault="003C1317">
      <w:pPr>
        <w:rPr>
          <w:rFonts w:ascii="Times New Roman" w:hAnsi="Times New Roman" w:cs="Calibri"/>
          <w:szCs w:val="30"/>
        </w:rPr>
      </w:pPr>
      <w:r>
        <w:rPr>
          <w:rFonts w:ascii="Times New Roman" w:hAnsi="Times New Roman" w:cs="Calibri"/>
          <w:szCs w:val="30"/>
        </w:rPr>
        <w:t>After</w:t>
      </w:r>
      <w:r w:rsidR="00997ACA">
        <w:rPr>
          <w:rFonts w:ascii="Times New Roman" w:hAnsi="Times New Roman" w:cs="Calibri"/>
          <w:szCs w:val="30"/>
        </w:rPr>
        <w:t xml:space="preserve"> students complete their manuscripts but before they hand them in, they edit them with a</w:t>
      </w:r>
      <w:r w:rsidR="003E66BE">
        <w:rPr>
          <w:rFonts w:ascii="Times New Roman" w:hAnsi="Times New Roman" w:cs="Calibri"/>
          <w:szCs w:val="30"/>
        </w:rPr>
        <w:t>n exhaustive</w:t>
      </w:r>
      <w:r w:rsidR="00997ACA">
        <w:rPr>
          <w:rFonts w:ascii="Times New Roman" w:hAnsi="Times New Roman" w:cs="Calibri"/>
          <w:szCs w:val="30"/>
        </w:rPr>
        <w:t xml:space="preserve"> checklist specifically designed for their scientific manuscript.  The checklist may be used for peer editing, as well. </w:t>
      </w:r>
    </w:p>
    <w:p w:rsidR="007C52CB" w:rsidRPr="0033510D" w:rsidRDefault="007C52CB">
      <w:pPr>
        <w:rPr>
          <w:rFonts w:ascii="Times New Roman" w:hAnsi="Times New Roman" w:cs="Calibri"/>
          <w:szCs w:val="30"/>
        </w:rPr>
      </w:pPr>
    </w:p>
    <w:sectPr w:rsidR="007C52CB" w:rsidRPr="0033510D" w:rsidSect="007C52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637FF"/>
    <w:multiLevelType w:val="hybridMultilevel"/>
    <w:tmpl w:val="04C2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513BA2"/>
    <w:multiLevelType w:val="hybridMultilevel"/>
    <w:tmpl w:val="FD92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2C79FE"/>
    <w:multiLevelType w:val="hybridMultilevel"/>
    <w:tmpl w:val="B7D4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1B2"/>
    <w:rsid w:val="00135C1B"/>
    <w:rsid w:val="00151726"/>
    <w:rsid w:val="0019120E"/>
    <w:rsid w:val="001B38F0"/>
    <w:rsid w:val="001D53E4"/>
    <w:rsid w:val="001E5C0E"/>
    <w:rsid w:val="001F0239"/>
    <w:rsid w:val="001F58C5"/>
    <w:rsid w:val="00213402"/>
    <w:rsid w:val="00231027"/>
    <w:rsid w:val="002537E3"/>
    <w:rsid w:val="00273BDC"/>
    <w:rsid w:val="00274807"/>
    <w:rsid w:val="002F5639"/>
    <w:rsid w:val="0033510D"/>
    <w:rsid w:val="003A648C"/>
    <w:rsid w:val="003B6B01"/>
    <w:rsid w:val="003C1317"/>
    <w:rsid w:val="003E66BE"/>
    <w:rsid w:val="003F1525"/>
    <w:rsid w:val="00431B1F"/>
    <w:rsid w:val="0048522D"/>
    <w:rsid w:val="004B4751"/>
    <w:rsid w:val="004E7C69"/>
    <w:rsid w:val="00557240"/>
    <w:rsid w:val="005708E2"/>
    <w:rsid w:val="00580A9C"/>
    <w:rsid w:val="00584097"/>
    <w:rsid w:val="00615F70"/>
    <w:rsid w:val="00616CA4"/>
    <w:rsid w:val="00642F2F"/>
    <w:rsid w:val="0065359C"/>
    <w:rsid w:val="00671E2C"/>
    <w:rsid w:val="0069682B"/>
    <w:rsid w:val="00791974"/>
    <w:rsid w:val="007A391F"/>
    <w:rsid w:val="007C52CB"/>
    <w:rsid w:val="00863229"/>
    <w:rsid w:val="009776FA"/>
    <w:rsid w:val="00997ACA"/>
    <w:rsid w:val="00A008F1"/>
    <w:rsid w:val="00A15DB8"/>
    <w:rsid w:val="00A24D20"/>
    <w:rsid w:val="00A26AC1"/>
    <w:rsid w:val="00A7272C"/>
    <w:rsid w:val="00A76DFA"/>
    <w:rsid w:val="00A956FD"/>
    <w:rsid w:val="00AB2425"/>
    <w:rsid w:val="00AB744A"/>
    <w:rsid w:val="00B124E8"/>
    <w:rsid w:val="00B45453"/>
    <w:rsid w:val="00B67D43"/>
    <w:rsid w:val="00C17865"/>
    <w:rsid w:val="00C7652B"/>
    <w:rsid w:val="00CD03C3"/>
    <w:rsid w:val="00D8601B"/>
    <w:rsid w:val="00D96F02"/>
    <w:rsid w:val="00E56E8E"/>
    <w:rsid w:val="00E661D4"/>
    <w:rsid w:val="00E7089C"/>
    <w:rsid w:val="00E83789"/>
    <w:rsid w:val="00E90802"/>
    <w:rsid w:val="00EE71B2"/>
    <w:rsid w:val="00F17078"/>
    <w:rsid w:val="00F978DC"/>
    <w:rsid w:val="00FA40C7"/>
    <w:rsid w:val="00FB49C6"/>
    <w:rsid w:val="00FE13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0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5017</Characters>
  <Application>Microsoft Macintosh Word</Application>
  <DocSecurity>0</DocSecurity>
  <Lines>41</Lines>
  <Paragraphs>11</Paragraphs>
  <ScaleCrop>false</ScaleCrop>
  <Company>Duquesne University</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Seibel</dc:creator>
  <cp:keywords/>
  <cp:lastModifiedBy>Christine DeCarlo</cp:lastModifiedBy>
  <cp:revision>2</cp:revision>
  <dcterms:created xsi:type="dcterms:W3CDTF">2016-10-20T13:45:00Z</dcterms:created>
  <dcterms:modified xsi:type="dcterms:W3CDTF">2016-10-20T13:45:00Z</dcterms:modified>
</cp:coreProperties>
</file>